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1D936880"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301425">
        <w:rPr>
          <w:rFonts w:ascii="Times New Roman" w:eastAsiaTheme="minorEastAsia" w:hAnsi="Times New Roman"/>
          <w:b/>
          <w:i/>
          <w:sz w:val="24"/>
          <w:szCs w:val="24"/>
          <w:lang w:eastAsia="ru-RU"/>
        </w:rPr>
        <w:t>8</w:t>
      </w:r>
      <w:r w:rsidR="004F21BE">
        <w:rPr>
          <w:rFonts w:ascii="Times New Roman" w:eastAsiaTheme="minorEastAsia" w:hAnsi="Times New Roman"/>
          <w:b/>
          <w:i/>
          <w:sz w:val="24"/>
          <w:szCs w:val="24"/>
          <w:lang w:eastAsia="ru-RU"/>
        </w:rPr>
        <w:t>9</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 xml:space="preserve">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 xml:space="preserve">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 xml:space="preserve">в отношении </w:t>
      </w:r>
      <w:proofErr w:type="spellStart"/>
      <w:r w:rsidR="00927BA7" w:rsidRPr="0034133A">
        <w:rPr>
          <w:bCs/>
          <w:iCs/>
          <w:sz w:val="22"/>
          <w:szCs w:val="22"/>
        </w:rPr>
        <w:t>Референсного</w:t>
      </w:r>
      <w:proofErr w:type="spellEnd"/>
      <w:r w:rsidR="00927BA7" w:rsidRPr="0034133A">
        <w:rPr>
          <w:bCs/>
          <w:iCs/>
          <w:sz w:val="22"/>
          <w:szCs w:val="22"/>
        </w:rPr>
        <w:t xml:space="preserve">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proofErr w:type="spellStart"/>
      <w:r w:rsidR="00E739F7" w:rsidRPr="007E24F8">
        <w:rPr>
          <w:rFonts w:eastAsia="Times New Roman"/>
          <w:color w:val="auto"/>
          <w:sz w:val="22"/>
          <w:szCs w:val="22"/>
          <w:lang w:eastAsia="ru-RU"/>
        </w:rPr>
        <w:t>Референсного</w:t>
      </w:r>
      <w:proofErr w:type="spellEnd"/>
      <w:r w:rsidR="00E739F7" w:rsidRPr="007E24F8">
        <w:rPr>
          <w:rFonts w:eastAsia="Times New Roman"/>
          <w:color w:val="auto"/>
          <w:sz w:val="22"/>
          <w:szCs w:val="22"/>
          <w:lang w:eastAsia="ru-RU"/>
        </w:rPr>
        <w:t xml:space="preserve">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r w:rsidR="00F069E2" w:rsidRPr="00576C4E">
        <w:rPr>
          <w:rFonts w:ascii="Times New Roman" w:eastAsia="Times New Roman" w:hAnsi="Times New Roman"/>
          <w:bCs/>
          <w:iCs/>
          <w:lang w:eastAsia="ru-RU"/>
        </w:rPr>
        <w:t xml:space="preserve">отношение </w:t>
      </w:r>
      <w:proofErr w:type="spellStart"/>
      <w:r w:rsidR="005813CB" w:rsidRPr="00576C4E">
        <w:rPr>
          <w:rFonts w:ascii="Times New Roman" w:eastAsia="Times New Roman" w:hAnsi="Times New Roman"/>
          <w:bCs/>
          <w:iCs/>
          <w:lang w:eastAsia="ru-RU"/>
        </w:rPr>
        <w:t>Референсного</w:t>
      </w:r>
      <w:proofErr w:type="spellEnd"/>
      <w:r w:rsidR="005813CB" w:rsidRPr="00576C4E">
        <w:rPr>
          <w:rFonts w:ascii="Times New Roman" w:eastAsia="Times New Roman" w:hAnsi="Times New Roman"/>
          <w:bCs/>
          <w:iCs/>
          <w:lang w:eastAsia="ru-RU"/>
        </w:rPr>
        <w:t xml:space="preserve">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proofErr w:type="spellStart"/>
      <w:r w:rsidR="005813CB" w:rsidRPr="00B21A52">
        <w:rPr>
          <w:rFonts w:ascii="Times New Roman" w:eastAsia="Times New Roman" w:hAnsi="Times New Roman"/>
          <w:bCs/>
          <w:iCs/>
          <w:lang w:eastAsia="ru-RU"/>
        </w:rPr>
        <w:t>Референсных</w:t>
      </w:r>
      <w:proofErr w:type="spellEnd"/>
      <w:r w:rsidR="005813CB" w:rsidRPr="00B21A52">
        <w:rPr>
          <w:rFonts w:ascii="Times New Roman" w:eastAsia="Times New Roman" w:hAnsi="Times New Roman"/>
          <w:bCs/>
          <w:iCs/>
          <w:lang w:eastAsia="ru-RU"/>
        </w:rPr>
        <w:t xml:space="preserve"> значений</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proofErr w:type="spellStart"/>
      <w:r w:rsidR="005813CB" w:rsidRPr="00FA6BBF">
        <w:rPr>
          <w:rFonts w:ascii="Times New Roman" w:eastAsia="Times New Roman" w:hAnsi="Times New Roman"/>
          <w:lang w:eastAsia="ru-RU"/>
        </w:rPr>
        <w:t>Референсного</w:t>
      </w:r>
      <w:proofErr w:type="spellEnd"/>
      <w:r w:rsidR="005813CB" w:rsidRPr="00FA6BBF">
        <w:rPr>
          <w:rFonts w:ascii="Times New Roman" w:eastAsia="Times New Roman" w:hAnsi="Times New Roman"/>
          <w:lang w:eastAsia="ru-RU"/>
        </w:rPr>
        <w:t xml:space="preserve">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proofErr w:type="spellStart"/>
      <w:r w:rsidR="005813CB" w:rsidRPr="00FA6BBF">
        <w:rPr>
          <w:rFonts w:ascii="Times New Roman" w:eastAsia="Times New Roman" w:hAnsi="Times New Roman"/>
          <w:lang w:eastAsia="ru-RU"/>
        </w:rPr>
        <w:t>Референсных</w:t>
      </w:r>
      <w:proofErr w:type="spellEnd"/>
      <w:r w:rsidR="005813CB" w:rsidRPr="00FA6BBF">
        <w:rPr>
          <w:rFonts w:ascii="Times New Roman" w:eastAsia="Times New Roman" w:hAnsi="Times New Roman"/>
          <w:lang w:eastAsia="ru-RU"/>
        </w:rPr>
        <w:t xml:space="preserve"> значений</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lastRenderedPageBreak/>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актива, а на дату, на которую </w:t>
      </w:r>
      <w:proofErr w:type="spellStart"/>
      <w:r w:rsidRPr="0034133A">
        <w:rPr>
          <w:rFonts w:ascii="Times New Roman" w:eastAsia="Times New Roman" w:hAnsi="Times New Roman"/>
          <w:bCs/>
          <w:iCs/>
          <w:lang w:eastAsia="ru-RU"/>
        </w:rPr>
        <w:t>Референсный</w:t>
      </w:r>
      <w:proofErr w:type="spellEnd"/>
      <w:r w:rsidRPr="0034133A">
        <w:rPr>
          <w:rFonts w:ascii="Times New Roman" w:eastAsia="Times New Roman" w:hAnsi="Times New Roman"/>
          <w:bCs/>
          <w:iCs/>
          <w:lang w:eastAsia="ru-RU"/>
        </w:rPr>
        <w:t xml:space="preserve">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bookmarkEnd w:id="5"/>
      <w:r w:rsidR="0055515E"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082E6839"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301425">
        <w:rPr>
          <w:rFonts w:ascii="Times New Roman" w:eastAsiaTheme="minorEastAsia" w:hAnsi="Times New Roman"/>
          <w:szCs w:val="24"/>
          <w:lang w:eastAsia="ru-RU"/>
        </w:rPr>
        <w:t>8</w:t>
      </w:r>
      <w:r w:rsidR="004F21BE">
        <w:rPr>
          <w:rFonts w:ascii="Times New Roman" w:eastAsiaTheme="minorEastAsia" w:hAnsi="Times New Roman"/>
          <w:szCs w:val="24"/>
          <w:lang w:eastAsia="ru-RU"/>
        </w:rPr>
        <w:t>9</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 xml:space="preserve">дополнительного дохода, то в случае </w:t>
      </w:r>
      <w:proofErr w:type="spellStart"/>
      <w:r w:rsidRPr="00FA6BBF">
        <w:rPr>
          <w:rFonts w:ascii="Times New Roman" w:eastAsia="Times New Roman" w:hAnsi="Times New Roman"/>
          <w:szCs w:val="24"/>
          <w:lang w:eastAsia="ru-RU"/>
        </w:rPr>
        <w:t>не</w:t>
      </w:r>
      <w:r w:rsidR="00E9070A" w:rsidRPr="00FA6BBF">
        <w:rPr>
          <w:rFonts w:ascii="Times New Roman" w:eastAsia="Times New Roman" w:hAnsi="Times New Roman"/>
          <w:szCs w:val="24"/>
          <w:lang w:eastAsia="ru-RU"/>
        </w:rPr>
        <w:t>достижения</w:t>
      </w:r>
      <w:proofErr w:type="spellEnd"/>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w:t>
      </w:r>
      <w:proofErr w:type="spellStart"/>
      <w:r w:rsidR="002A1F0C" w:rsidRPr="00FA6BBF">
        <w:rPr>
          <w:rFonts w:ascii="Times New Roman" w:eastAsia="Times New Roman" w:hAnsi="Times New Roman"/>
          <w:szCs w:val="24"/>
          <w:lang w:eastAsia="ru-RU"/>
        </w:rPr>
        <w:t>недостижением</w:t>
      </w:r>
      <w:proofErr w:type="spellEnd"/>
      <w:r w:rsidR="002A1F0C" w:rsidRPr="00FA6BBF">
        <w:rPr>
          <w:rFonts w:ascii="Times New Roman" w:eastAsia="Times New Roman" w:hAnsi="Times New Roman"/>
          <w:szCs w:val="24"/>
          <w:lang w:eastAsia="ru-RU"/>
        </w:rPr>
        <w:t xml:space="preserve">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 xml:space="preserve">Изменение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4) при наличии представителя владельцев Облигаций, </w:t>
      </w:r>
      <w:proofErr w:type="spellStart"/>
      <w:r>
        <w:rPr>
          <w:rFonts w:ascii="Times New Roman" w:eastAsia="Times New Roman" w:hAnsi="Times New Roman"/>
          <w:szCs w:val="24"/>
          <w:lang w:eastAsia="ru-RU"/>
        </w:rPr>
        <w:t>неопределение</w:t>
      </w:r>
      <w:proofErr w:type="spellEnd"/>
      <w:r>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w:t>
      </w:r>
      <w:proofErr w:type="spellStart"/>
      <w:r>
        <w:rPr>
          <w:rFonts w:ascii="Times New Roman" w:eastAsia="Times New Roman" w:hAnsi="Times New Roman"/>
          <w:szCs w:val="24"/>
          <w:lang w:eastAsia="ru-RU"/>
        </w:rPr>
        <w:t>делистинг</w:t>
      </w:r>
      <w:proofErr w:type="spellEnd"/>
      <w:r>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Pr>
          <w:rFonts w:ascii="Times New Roman" w:eastAsia="Times New Roman" w:hAnsi="Times New Roman"/>
          <w:szCs w:val="24"/>
          <w:lang w:eastAsia="ru-RU"/>
        </w:rPr>
        <w:t>т.ч</w:t>
      </w:r>
      <w:proofErr w:type="spellEnd"/>
      <w:r>
        <w:rPr>
          <w:rFonts w:ascii="Times New Roman" w:eastAsia="Times New Roman" w:hAnsi="Times New Roman"/>
          <w:szCs w:val="24"/>
          <w:lang w:eastAsia="ru-RU"/>
        </w:rPr>
        <w:t xml:space="preserve">.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Распечатка переговоров с Дилерами-ориентирами по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данные об идентификационном коде участника системы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(дилинговый код) и имени пользователя системы «</w:t>
      </w:r>
      <w:proofErr w:type="spellStart"/>
      <w:r w:rsidRPr="00FA6BBF">
        <w:rPr>
          <w:rFonts w:ascii="Times New Roman" w:eastAsia="Times New Roman" w:hAnsi="Times New Roman"/>
          <w:lang w:eastAsia="ru-RU"/>
        </w:rPr>
        <w:t>Bloomberg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BBEF2CD"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F21BE">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425"/>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379F"/>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9AF"/>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1BE"/>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6E7"/>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4DA"/>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AC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356"/>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0F7"/>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5CCC"/>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E94A0-4A2A-4159-81AD-F8E4CBEB2A45}">
  <ds:schemaRefs>
    <ds:schemaRef ds:uri="http://schemas.openxmlformats.org/officeDocument/2006/bibliography"/>
  </ds:schemaRefs>
</ds:datastoreItem>
</file>

<file path=customXml/itemProps2.xml><?xml version="1.0" encoding="utf-8"?>
<ds:datastoreItem xmlns:ds="http://schemas.openxmlformats.org/officeDocument/2006/customXml" ds:itemID="{A44E5750-DDE3-4D15-A498-D99D7812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2025-03-25T11:36:00Z</dcterms:created>
  <dcterms:modified xsi:type="dcterms:W3CDTF">2025-03-25T11:36:00Z</dcterms:modified>
</cp:coreProperties>
</file>